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C6D7" w14:textId="32790FE7" w:rsidR="00150C45" w:rsidRPr="00885B41" w:rsidRDefault="00EA2B6C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7216" behindDoc="1" locked="1" layoutInCell="1" allowOverlap="1" wp14:anchorId="75D9ABB8" wp14:editId="32CF6102">
            <wp:simplePos x="0" y="0"/>
            <wp:positionH relativeFrom="page">
              <wp:posOffset>5071110</wp:posOffset>
            </wp:positionH>
            <wp:positionV relativeFrom="page">
              <wp:posOffset>-1674495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1FCB1E98" w14:textId="31F13136" w:rsidR="005C5345" w:rsidRPr="00BE21B9" w:rsidRDefault="00EA2B6C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DB5B8" wp14:editId="3CEB8244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200990689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B0BF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DB5B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10D1B0BF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686BDB">
        <w:rPr>
          <w:sz w:val="28"/>
          <w:szCs w:val="20"/>
        </w:rPr>
        <w:t>26.01.26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686BDB">
        <w:rPr>
          <w:sz w:val="28"/>
          <w:szCs w:val="20"/>
        </w:rPr>
        <w:t>30.01.26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419E2E31" w14:textId="77777777" w:rsidTr="0006692D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4E6163B1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93A592B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1E7B6E4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041B731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741D84C6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2B7BA60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5F3F1CDA" w14:textId="77777777" w:rsidTr="0006692D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7063050E" w14:textId="62B6261B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D94A6D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21C5D78F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3DEB4AF6" w14:textId="7014EDBC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6A79A2F" w14:textId="4F0EE3B2" w:rsidR="00743AB1" w:rsidRPr="00686BDB" w:rsidRDefault="00686BDB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bookmarkStart w:id="3" w:name="MZ3KF4TAG1TEIL1"/>
            <w:bookmarkEnd w:id="3"/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t>Chili con Carne</w:t>
            </w:r>
            <w:r w:rsidR="00EA2B6C" w:rsidRPr="00686BDB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B3A9C0" wp14:editId="78E6F340">
                  <wp:extent cx="209550" cy="123825"/>
                  <wp:effectExtent l="0" t="0" r="0" b="0"/>
                  <wp:docPr id="28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,a1</w:t>
            </w:r>
            <w:r w:rsidR="00743AB1"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4" w:name="MZ3KF4TAG1TEIL2"/>
            <w:bookmarkEnd w:id="4"/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t>Fladenbrot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a,a1,a3,k</w:t>
            </w:r>
            <w:proofErr w:type="gramEnd"/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</w:r>
            <w:r w:rsidR="00EA2B6C">
              <w:rPr>
                <w:rFonts w:cs="Arial"/>
                <w:b/>
                <w:bCs/>
                <w:sz w:val="24"/>
                <w:szCs w:val="24"/>
                <w:lang w:val="en-US"/>
              </w:rPr>
              <w:t>K</w:t>
            </w:r>
            <w:r w:rsidRPr="00686BDB">
              <w:rPr>
                <w:rFonts w:cs="Arial"/>
                <w:b/>
                <w:bCs/>
                <w:sz w:val="24"/>
                <w:szCs w:val="24"/>
                <w:lang w:val="en-US"/>
              </w:rPr>
              <w:t>rautsalat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6D2B63E" w14:textId="11D989E9" w:rsidR="00743AB1" w:rsidRPr="0036003B" w:rsidRDefault="00EA2B6C" w:rsidP="005F78CA">
            <w:pPr>
              <w:spacing w:before="0" w:after="0"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5" w:name="MZ3KF4TAG2TEIL1"/>
            <w:bookmarkEnd w:id="5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>Blumenkohl</w:t>
            </w:r>
            <w:r w:rsid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>-</w:t>
            </w:r>
            <w:proofErr w:type="spell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>cremesuppe</w:t>
            </w:r>
            <w:proofErr w:type="spell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06692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E0F268" wp14:editId="01F51944">
                  <wp:extent cx="161925" cy="133350"/>
                  <wp:effectExtent l="0" t="0" r="0" b="0"/>
                  <wp:docPr id="25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CA65911" w14:textId="583C24E6" w:rsidR="00743AB1" w:rsidRPr="0036003B" w:rsidRDefault="00D94A6D" w:rsidP="005F78CA">
            <w:pPr>
              <w:spacing w:before="40" w:after="40"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6" w:name="MZ3KF4TAG3TEIL1"/>
            <w:bookmarkEnd w:id="6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Tortellini Ricotta Spinat </w:t>
            </w:r>
            <w:r w:rsidRPr="0006692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6607535" wp14:editId="0D7D2A14">
                  <wp:extent cx="161925" cy="133350"/>
                  <wp:effectExtent l="0" t="0" r="0" b="0"/>
                  <wp:docPr id="101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,g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7" w:name="MZ3KF5TAG3TEIL2"/>
            <w:bookmarkEnd w:id="7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 xml:space="preserve">Tomatensauce 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>Hartkäse gerieben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1,</w:t>
            </w:r>
            <w:proofErr w:type="gram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2,g</w:t>
            </w:r>
            <w:proofErr w:type="gram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Blattsalat Bio 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>Joghurt-Dressing</w:t>
            </w:r>
            <w:proofErr w:type="gram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1,g</w:t>
            </w:r>
            <w:proofErr w:type="gram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,j</w:t>
            </w:r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4B3B445" w14:textId="257F1D80" w:rsidR="00743AB1" w:rsidRPr="0036003B" w:rsidRDefault="00D94A6D" w:rsidP="005F78CA">
            <w:pPr>
              <w:spacing w:before="40" w:after="40"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8" w:name="MZ3KF4TAG4TEIL1"/>
            <w:bookmarkEnd w:id="8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Blumenkohl-Broccoli-Auflauf </w:t>
            </w:r>
            <w:r w:rsidRPr="0006692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9B783E" wp14:editId="1F60939B">
                  <wp:extent cx="161925" cy="133350"/>
                  <wp:effectExtent l="0" t="0" r="0" b="0"/>
                  <wp:docPr id="211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a,a1,g</w:t>
            </w:r>
            <w:proofErr w:type="gram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9" w:name="MZ3KF7TAG4TEIL2"/>
            <w:bookmarkEnd w:id="9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 xml:space="preserve">Petersiliensoße 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 xml:space="preserve">Dampfkartoffeln Blattsalat Bio </w:t>
            </w:r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  <w:br/>
              <w:t>Joghurt-Dressing</w:t>
            </w:r>
            <w:proofErr w:type="gramStart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1,g</w:t>
            </w:r>
            <w:proofErr w:type="gramEnd"/>
            <w:r w:rsidRPr="0006692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,j</w:t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5BF50BB" w14:textId="77777777" w:rsidR="00D94A6D" w:rsidRDefault="00D94A6D" w:rsidP="00D94A6D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bookmarkStart w:id="10" w:name="MZ3KF4TAG5TEIL1"/>
            <w:bookmarkEnd w:id="10"/>
            <w:proofErr w:type="spellStart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>Kibbeling</w:t>
            </w:r>
            <w:proofErr w:type="spellEnd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>Backteig</w:t>
            </w:r>
            <w:proofErr w:type="spellEnd"/>
            <w:r w:rsidRPr="0006692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40241D" wp14:editId="3AB647E0">
                  <wp:extent cx="209550" cy="161925"/>
                  <wp:effectExtent l="0" t="0" r="0" b="0"/>
                  <wp:docPr id="236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d,g</w:t>
            </w:r>
            <w:proofErr w:type="gramEnd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1" w:name="MZ3KF6TAG5TEIL2"/>
            <w:bookmarkEnd w:id="11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Remoulade</w:t>
            </w:r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9,a</w:t>
            </w:r>
            <w:proofErr w:type="gramEnd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1,c</w:t>
            </w:r>
            <w:proofErr w:type="gramEnd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,j</w:t>
            </w:r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Kartoffelsalat</w:t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1,j</w:t>
            </w:r>
            <w:proofErr w:type="gramEnd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D17A5C5" w14:textId="7789098B" w:rsidR="00743AB1" w:rsidRPr="0036003B" w:rsidRDefault="00D94A6D" w:rsidP="00D94A6D">
            <w:pPr>
              <w:spacing w:before="40" w:after="40"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>Blattsalat</w:t>
            </w:r>
            <w:proofErr w:type="spellEnd"/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Bio</w:t>
            </w:r>
            <w:r w:rsidRPr="0006692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F01FF5" wp14:editId="0006F411">
                  <wp:extent cx="171450" cy="171450"/>
                  <wp:effectExtent l="0" t="0" r="0" b="0"/>
                  <wp:docPr id="237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A6D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>Salatsoße</w:t>
            </w:r>
            <w:proofErr w:type="gramStart"/>
            <w:r w:rsidRPr="00D94A6D">
              <w:rPr>
                <w:rFonts w:cs="Arial"/>
                <w:b/>
                <w:bCs/>
                <w:sz w:val="24"/>
                <w:szCs w:val="24"/>
                <w:vertAlign w:val="superscript"/>
                <w:lang w:val="en-US"/>
              </w:rPr>
              <w:t>1,j</w:t>
            </w:r>
            <w:proofErr w:type="gramEnd"/>
          </w:p>
        </w:tc>
        <w:bookmarkStart w:id="12" w:name="MZ3KF4TAG6TEIL1"/>
        <w:bookmarkStart w:id="13" w:name="MZ3KF4TAG7TEIL1"/>
        <w:bookmarkEnd w:id="12"/>
        <w:bookmarkEnd w:id="13"/>
      </w:tr>
      <w:tr w:rsidR="00743AB1" w:rsidRPr="00917785" w14:paraId="567ED120" w14:textId="77777777" w:rsidTr="0006692D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342D06F" w14:textId="00E0C2F0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D94A6D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0542E1C2" w14:textId="49A31E98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 w:rsidR="00D94A6D"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1DB8220" w14:textId="3F0EED89" w:rsidR="00743AB1" w:rsidRPr="00686BDB" w:rsidRDefault="00686BDB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bookmarkStart w:id="14" w:name="MZ3KF5TAG1TEIL1"/>
            <w:bookmarkEnd w:id="14"/>
            <w:r w:rsidRPr="00686BDB">
              <w:rPr>
                <w:rFonts w:cs="Arial"/>
                <w:b/>
                <w:bCs/>
                <w:sz w:val="24"/>
                <w:szCs w:val="24"/>
              </w:rPr>
              <w:t xml:space="preserve">Chili sin Carne mit Mais und </w:t>
            </w:r>
            <w:proofErr w:type="gramStart"/>
            <w:r w:rsidRPr="00686BDB">
              <w:rPr>
                <w:rFonts w:cs="Arial"/>
                <w:b/>
                <w:bCs/>
                <w:sz w:val="24"/>
                <w:szCs w:val="24"/>
              </w:rPr>
              <w:t>Paprika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a,a3,f</w:t>
            </w:r>
            <w:proofErr w:type="gramEnd"/>
            <w:r w:rsidRPr="00686BD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15" w:name="MZ3KF10TAG1TEIL2"/>
            <w:bookmarkEnd w:id="15"/>
            <w:r w:rsidRPr="00686BDB">
              <w:rPr>
                <w:rFonts w:cs="Arial"/>
                <w:b/>
                <w:bCs/>
                <w:sz w:val="24"/>
                <w:szCs w:val="24"/>
              </w:rPr>
              <w:br/>
            </w:r>
            <w:proofErr w:type="gramStart"/>
            <w:r w:rsidRPr="00686BDB">
              <w:rPr>
                <w:rFonts w:cs="Arial"/>
                <w:b/>
                <w:bCs/>
                <w:sz w:val="24"/>
                <w:szCs w:val="24"/>
              </w:rPr>
              <w:t>Fladenbrot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a,a1,a3,k</w:t>
            </w:r>
            <w:proofErr w:type="gramEnd"/>
            <w:r w:rsidRPr="00686BD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686BDB">
              <w:rPr>
                <w:rFonts w:cs="Arial"/>
                <w:b/>
                <w:bCs/>
                <w:sz w:val="24"/>
                <w:szCs w:val="24"/>
              </w:rPr>
              <w:br/>
            </w:r>
            <w:r w:rsidR="00EA2B6C">
              <w:rPr>
                <w:rFonts w:cs="Arial"/>
                <w:b/>
                <w:bCs/>
                <w:sz w:val="24"/>
                <w:szCs w:val="24"/>
              </w:rPr>
              <w:t>K</w:t>
            </w:r>
            <w:r w:rsidRPr="00686BDB">
              <w:rPr>
                <w:rFonts w:cs="Arial"/>
                <w:b/>
                <w:bCs/>
                <w:sz w:val="24"/>
                <w:szCs w:val="24"/>
              </w:rPr>
              <w:t>rautsalat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D1BFDBD" w14:textId="61B22EB5" w:rsidR="00743AB1" w:rsidRPr="00D94A6D" w:rsidRDefault="00686BDB" w:rsidP="005F78C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16" w:name="MZ3KF5TAG2TEIL1"/>
            <w:bookmarkEnd w:id="16"/>
            <w:proofErr w:type="gramStart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Kirsch</w:t>
            </w:r>
            <w:r w:rsid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en</w:t>
            </w:r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michel</w:t>
            </w:r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a,a1,a2,a3,a4,a5,c</w:t>
            </w:r>
            <w:proofErr w:type="gramEnd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,e</w:t>
            </w:r>
            <w:proofErr w:type="gramStart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2,g</w:t>
            </w:r>
            <w:proofErr w:type="gramEnd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,h</w:t>
            </w:r>
            <w:r w:rsidR="00743AB1"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17" w:name="MZ3KF5TAG2TEIL2"/>
            <w:bookmarkEnd w:id="17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  <w:t>Zimtsauce</w:t>
            </w:r>
            <w:r w:rsidRPr="00D94A6D"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val="en-US" w:eastAsia="de-DE"/>
              </w:rPr>
              <w:t>g</w:t>
            </w:r>
            <w:proofErr w:type="spellEnd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5E1F5BC" w14:textId="5D1B9969" w:rsidR="00743AB1" w:rsidRPr="00917785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18" w:name="MZ3KF5TAG3TEIL1"/>
            <w:bookmarkEnd w:id="18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89CD801" w14:textId="32CD347B" w:rsidR="00743AB1" w:rsidRPr="00917785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19" w:name="MZ3KF5TAG4TEIL1"/>
            <w:bookmarkEnd w:id="19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4178CBC" w14:textId="16917D37" w:rsidR="00743AB1" w:rsidRPr="00D94A6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bookmarkStart w:id="20" w:name="MZ3KF5TAG5TEIL1"/>
            <w:bookmarkEnd w:id="20"/>
          </w:p>
        </w:tc>
        <w:bookmarkStart w:id="21" w:name="MZ3KF5TAG6TEIL1"/>
        <w:bookmarkStart w:id="22" w:name="MZ3KF5TAG7TEIL1"/>
        <w:bookmarkEnd w:id="21"/>
        <w:bookmarkEnd w:id="22"/>
      </w:tr>
      <w:tr w:rsidR="00743AB1" w:rsidRPr="005F78CA" w14:paraId="6144B500" w14:textId="77777777" w:rsidTr="0006692D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4B222EDE" w14:textId="77777777" w:rsid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796CD2D6" w14:textId="4A0FC30B" w:rsidR="00743AB1" w:rsidRPr="00AE0DD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EE153ED" w14:textId="6FE668E0" w:rsidR="00743AB1" w:rsidRPr="00686BDB" w:rsidRDefault="00686BDB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23" w:name="MZ3KF9TAG1TEIL1"/>
            <w:bookmarkEnd w:id="23"/>
            <w:r w:rsidRPr="00686BDB">
              <w:rPr>
                <w:rFonts w:cs="Arial"/>
                <w:b/>
                <w:bCs/>
                <w:sz w:val="24"/>
                <w:szCs w:val="24"/>
              </w:rPr>
              <w:t>Rote Grütze</w:t>
            </w:r>
            <w:r w:rsidR="00743AB1" w:rsidRPr="00686BD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24" w:name="MZ3KF9TAG1TEIL2"/>
            <w:bookmarkEnd w:id="24"/>
            <w:r w:rsidRPr="00686BDB">
              <w:rPr>
                <w:rFonts w:cs="Arial"/>
                <w:b/>
                <w:bCs/>
                <w:sz w:val="24"/>
                <w:szCs w:val="24"/>
              </w:rPr>
              <w:br/>
            </w:r>
            <w:proofErr w:type="spellStart"/>
            <w:r w:rsidRPr="00686BDB">
              <w:rPr>
                <w:rFonts w:cs="Arial"/>
                <w:b/>
                <w:bCs/>
                <w:sz w:val="24"/>
                <w:szCs w:val="24"/>
              </w:rPr>
              <w:t>Vanillesauce</w:t>
            </w:r>
            <w:r w:rsidRPr="00686BD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g</w:t>
            </w:r>
            <w:proofErr w:type="spellEnd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55D926D" w14:textId="512A2311" w:rsidR="00743AB1" w:rsidRPr="0036003B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25" w:name="MZ3KF9TAG2TEIL1"/>
            <w:bookmarkStart w:id="26" w:name="MZ3KF9TAG2TEIL2"/>
            <w:bookmarkEnd w:id="25"/>
            <w:bookmarkEnd w:id="26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1C72594" w14:textId="5BDE9BFD" w:rsidR="00743AB1" w:rsidRPr="0006692D" w:rsidRDefault="00686BDB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27" w:name="MZ3KF9TAG3TEIL1"/>
            <w:bookmarkEnd w:id="27"/>
            <w:proofErr w:type="gramStart"/>
            <w:r w:rsidRPr="0006692D">
              <w:rPr>
                <w:rFonts w:cs="Arial"/>
                <w:b/>
                <w:bCs/>
                <w:sz w:val="24"/>
                <w:szCs w:val="24"/>
              </w:rPr>
              <w:t>Grießpudding</w:t>
            </w:r>
            <w:r w:rsidRPr="0006692D">
              <w:rPr>
                <w:rFonts w:cs="Arial"/>
                <w:b/>
                <w:bCs/>
                <w:sz w:val="24"/>
                <w:szCs w:val="24"/>
                <w:vertAlign w:val="superscript"/>
              </w:rPr>
              <w:t>a,a1,g</w:t>
            </w:r>
            <w:proofErr w:type="gramEnd"/>
            <w:r w:rsidR="00743AB1" w:rsidRPr="0006692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28" w:name="MZ3KF9TAG3TEIL2"/>
            <w:bookmarkEnd w:id="28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FF991A1" w14:textId="736DA7CA" w:rsidR="00743AB1" w:rsidRPr="0006692D" w:rsidRDefault="00686BDB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29" w:name="MZ3KF9TAG4TEIL1"/>
            <w:bookmarkEnd w:id="29"/>
            <w:r w:rsidRPr="0006692D">
              <w:rPr>
                <w:rFonts w:cs="Arial"/>
                <w:b/>
                <w:bCs/>
                <w:sz w:val="24"/>
                <w:szCs w:val="24"/>
              </w:rPr>
              <w:t>Obst</w:t>
            </w:r>
            <w:r w:rsidR="00743AB1" w:rsidRPr="0006692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bookmarkStart w:id="30" w:name="MZ3KF9TAG4TEIL2"/>
            <w:bookmarkEnd w:id="30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454B8DD" w14:textId="1C8A2FB6" w:rsidR="00743AB1" w:rsidRPr="0006692D" w:rsidRDefault="0006692D" w:rsidP="005F78CA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31" w:name="MZ3KF9TAG5TEIL1"/>
            <w:bookmarkStart w:id="32" w:name="MZ3KF9TAG5TEIL2"/>
            <w:bookmarkEnd w:id="31"/>
            <w:bookmarkEnd w:id="32"/>
            <w:r w:rsidRPr="0006692D">
              <w:rPr>
                <w:rFonts w:cs="Arial"/>
                <w:b/>
                <w:bCs/>
                <w:sz w:val="24"/>
                <w:szCs w:val="24"/>
              </w:rPr>
              <w:t>Obst</w:t>
            </w:r>
          </w:p>
        </w:tc>
      </w:tr>
    </w:tbl>
    <w:p w14:paraId="1B3A5ACA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28B9AAC9" w14:textId="72EC3936" w:rsidR="005544B6" w:rsidRPr="006F4B05" w:rsidRDefault="00EA2B6C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4F5121B2" wp14:editId="62BFCB6E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1FDA6FC6" wp14:editId="139938CD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3" w:name="S1"/>
      <w:bookmarkStart w:id="34" w:name="S7"/>
      <w:bookmarkEnd w:id="33"/>
      <w:bookmarkEnd w:id="34"/>
    </w:p>
    <w:sectPr w:rsidR="005544B6" w:rsidRPr="006F4B05" w:rsidSect="006702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FE5D" w14:textId="77777777" w:rsidR="003730E5" w:rsidRDefault="003730E5" w:rsidP="007A4E0C">
      <w:r>
        <w:separator/>
      </w:r>
    </w:p>
  </w:endnote>
  <w:endnote w:type="continuationSeparator" w:id="0">
    <w:p w14:paraId="0B87F441" w14:textId="77777777" w:rsidR="003730E5" w:rsidRDefault="003730E5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B98D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91D5" w14:textId="4A49CED4" w:rsidR="00D565F2" w:rsidRDefault="00EA2B6C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8752" behindDoc="1" locked="1" layoutInCell="1" allowOverlap="1" wp14:anchorId="0381421B" wp14:editId="14CAFC9D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3E4276F0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16A9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CD1C" w14:textId="77777777" w:rsidR="003730E5" w:rsidRDefault="003730E5" w:rsidP="007A4E0C">
      <w:r>
        <w:separator/>
      </w:r>
    </w:p>
  </w:footnote>
  <w:footnote w:type="continuationSeparator" w:id="0">
    <w:p w14:paraId="0BED53A0" w14:textId="77777777" w:rsidR="003730E5" w:rsidRDefault="003730E5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3735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15F3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A1F5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DB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6692D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30E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02ED"/>
    <w:rsid w:val="006751F0"/>
    <w:rsid w:val="006765CD"/>
    <w:rsid w:val="0067767D"/>
    <w:rsid w:val="00683D80"/>
    <w:rsid w:val="00684DB9"/>
    <w:rsid w:val="00685F96"/>
    <w:rsid w:val="00686BDB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17785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97EFE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94A6D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2B6C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B53FB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0A61"/>
  <w15:docId w15:val="{2068C4E7-102A-4A68-AB9E-D8AA820E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Denise</dc:creator>
  <cp:keywords/>
  <cp:lastModifiedBy>Birkenmaier, Dorothee</cp:lastModifiedBy>
  <cp:revision>3</cp:revision>
  <cp:lastPrinted>2026-01-21T07:46:00Z</cp:lastPrinted>
  <dcterms:created xsi:type="dcterms:W3CDTF">2026-01-15T09:48:00Z</dcterms:created>
  <dcterms:modified xsi:type="dcterms:W3CDTF">2026-01-21T07:46:00Z</dcterms:modified>
</cp:coreProperties>
</file>